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8" w:rsidRPr="00B43267" w:rsidRDefault="000F5B7B" w:rsidP="00401B91">
      <w:pPr>
        <w:jc w:val="center"/>
        <w:rPr>
          <w:b/>
          <w:sz w:val="30"/>
          <w:szCs w:val="30"/>
        </w:rPr>
      </w:pPr>
      <w:r w:rsidRPr="00B43267">
        <w:rPr>
          <w:rFonts w:hint="eastAsia"/>
          <w:b/>
          <w:sz w:val="30"/>
          <w:szCs w:val="30"/>
        </w:rPr>
        <w:t>南京财经大学</w:t>
      </w:r>
      <w:r w:rsidR="004C0E58" w:rsidRPr="00B43267">
        <w:rPr>
          <w:rFonts w:hint="eastAsia"/>
          <w:b/>
          <w:sz w:val="30"/>
          <w:szCs w:val="30"/>
        </w:rPr>
        <w:t>采购</w:t>
      </w:r>
      <w:r w:rsidRPr="00B43267">
        <w:rPr>
          <w:rFonts w:hint="eastAsia"/>
          <w:b/>
          <w:sz w:val="30"/>
          <w:szCs w:val="30"/>
        </w:rPr>
        <w:t>询价单</w:t>
      </w:r>
    </w:p>
    <w:p w:rsidR="00B43267" w:rsidRDefault="00B43267" w:rsidP="00B43267">
      <w:pPr>
        <w:adjustRightInd w:val="0"/>
        <w:snapToGrid w:val="0"/>
        <w:jc w:val="center"/>
      </w:pPr>
      <w:r w:rsidRPr="008D2528">
        <w:rPr>
          <w:rFonts w:hint="eastAsia"/>
          <w:b/>
          <w:szCs w:val="21"/>
        </w:rPr>
        <w:t>（采购编号：</w:t>
      </w:r>
      <w:r>
        <w:rPr>
          <w:rFonts w:hint="eastAsia"/>
          <w:b/>
          <w:szCs w:val="21"/>
        </w:rPr>
        <w:t xml:space="preserve"> </w:t>
      </w:r>
      <w:r w:rsidR="00D0105D">
        <w:rPr>
          <w:rFonts w:hint="eastAsia"/>
          <w:b/>
          <w:szCs w:val="21"/>
        </w:rPr>
        <w:t>NCXJ20170612</w:t>
      </w:r>
      <w:r w:rsidR="004E4807" w:rsidRPr="004E4807">
        <w:rPr>
          <w:rFonts w:hint="eastAsia"/>
          <w:b/>
          <w:szCs w:val="21"/>
        </w:rPr>
        <w:t>-</w:t>
      </w:r>
      <w:r w:rsidR="004E4807" w:rsidRPr="004E4807">
        <w:rPr>
          <w:rFonts w:hint="eastAsia"/>
          <w:b/>
          <w:szCs w:val="21"/>
        </w:rPr>
        <w:t>货物</w:t>
      </w:r>
      <w:r w:rsidR="00D0105D">
        <w:rPr>
          <w:rFonts w:hint="eastAsia"/>
          <w:b/>
          <w:szCs w:val="21"/>
        </w:rPr>
        <w:t>301</w:t>
      </w:r>
      <w:r w:rsidRPr="00026644">
        <w:rPr>
          <w:rFonts w:hint="eastAsia"/>
          <w:b/>
          <w:szCs w:val="21"/>
        </w:rPr>
        <w:t>）</w:t>
      </w:r>
    </w:p>
    <w:tbl>
      <w:tblPr>
        <w:tblW w:w="15000" w:type="dxa"/>
        <w:tblInd w:w="103" w:type="dxa"/>
        <w:tblLook w:val="0000"/>
      </w:tblPr>
      <w:tblGrid>
        <w:gridCol w:w="983"/>
        <w:gridCol w:w="851"/>
        <w:gridCol w:w="282"/>
        <w:gridCol w:w="847"/>
        <w:gridCol w:w="1175"/>
        <w:gridCol w:w="928"/>
        <w:gridCol w:w="1234"/>
        <w:gridCol w:w="706"/>
        <w:gridCol w:w="820"/>
        <w:gridCol w:w="1013"/>
        <w:gridCol w:w="448"/>
        <w:gridCol w:w="750"/>
        <w:gridCol w:w="210"/>
        <w:gridCol w:w="1125"/>
        <w:gridCol w:w="320"/>
        <w:gridCol w:w="864"/>
        <w:gridCol w:w="589"/>
        <w:gridCol w:w="1855"/>
      </w:tblGrid>
      <w:tr w:rsidR="004C0E58" w:rsidRPr="00463AD4" w:rsidTr="00390BE3">
        <w:trPr>
          <w:trHeight w:val="369"/>
        </w:trPr>
        <w:tc>
          <w:tcPr>
            <w:tcW w:w="7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D0105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采购人发出询价时间：</w:t>
            </w:r>
            <w:r w:rsidR="002F4B9C" w:rsidRPr="00463AD4">
              <w:rPr>
                <w:rFonts w:ascii="宋体" w:hAnsi="宋体" w:hint="eastAsia"/>
                <w:kern w:val="0"/>
                <w:szCs w:val="21"/>
              </w:rPr>
              <w:t>1</w:t>
            </w:r>
            <w:r w:rsidR="00B43267">
              <w:rPr>
                <w:rFonts w:ascii="宋体" w:hAnsi="宋体" w:hint="eastAsia"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D0105D">
              <w:rPr>
                <w:rFonts w:ascii="宋体" w:hAnsi="宋体" w:hint="eastAsia"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0105D">
              <w:rPr>
                <w:rFonts w:ascii="宋体" w:hAnsi="宋体" w:cs="宋体" w:hint="eastAsia"/>
                <w:kern w:val="0"/>
                <w:szCs w:val="21"/>
              </w:rPr>
              <w:t>28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供应商报价时间：   年   月   日</w:t>
            </w:r>
          </w:p>
        </w:tc>
      </w:tr>
      <w:tr w:rsidR="004C0E58" w:rsidRPr="00463AD4" w:rsidTr="00390BE3">
        <w:trPr>
          <w:trHeight w:val="615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5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 w:rsidTr="00390BE3">
        <w:trPr>
          <w:trHeight w:val="398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5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亚东新城区文苑路</w:t>
            </w:r>
            <w:r w:rsidRPr="00463AD4">
              <w:rPr>
                <w:rFonts w:ascii="宋体" w:hAnsi="宋体"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3C1" w:rsidRPr="00463AD4" w:rsidTr="00390BE3">
        <w:trPr>
          <w:trHeight w:val="57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8A7E02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</w:t>
            </w:r>
            <w:r w:rsidR="007C4336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</w:t>
            </w:r>
            <w:r w:rsidR="00463AD4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E58" w:rsidRPr="00463AD4" w:rsidRDefault="00463AD4" w:rsidP="004C0E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电话：</w:t>
            </w:r>
            <w:r w:rsidR="008A7E02">
              <w:rPr>
                <w:rFonts w:ascii="宋体" w:hAnsi="宋体" w:hint="eastAsia"/>
                <w:kern w:val="0"/>
                <w:szCs w:val="21"/>
              </w:rPr>
              <w:t>86718575</w:t>
            </w:r>
            <w:r>
              <w:rPr>
                <w:rFonts w:ascii="宋体" w:hAnsi="宋体" w:hint="eastAsia"/>
                <w:kern w:val="0"/>
                <w:szCs w:val="21"/>
              </w:rPr>
              <w:t>，传真：86718579</w:t>
            </w:r>
          </w:p>
        </w:tc>
        <w:tc>
          <w:tcPr>
            <w:tcW w:w="1461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3C1" w:rsidRPr="00463AD4" w:rsidTr="00390BE3">
        <w:trPr>
          <w:trHeight w:val="765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规格、型号及主要性能要求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参考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</w:t>
            </w:r>
          </w:p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/附图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8E3D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品牌、型号及参数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0064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质保</w:t>
            </w:r>
            <w:r>
              <w:rPr>
                <w:rFonts w:ascii="宋体" w:hAnsi="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DC3012" w:rsidRPr="00463AD4" w:rsidTr="00390BE3">
        <w:trPr>
          <w:trHeight w:val="2097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105D">
              <w:rPr>
                <w:rFonts w:ascii="宋体" w:hAnsi="宋体" w:cs="宋体" w:hint="eastAsia"/>
                <w:kern w:val="0"/>
                <w:szCs w:val="21"/>
              </w:rPr>
              <w:t>医用低温冰箱</w:t>
            </w:r>
          </w:p>
        </w:tc>
        <w:tc>
          <w:tcPr>
            <w:tcW w:w="3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F37795" w:rsidRDefault="00DC3012" w:rsidP="00F37795">
            <w:pPr>
              <w:pStyle w:val="10"/>
              <w:snapToGrid w:val="0"/>
              <w:ind w:firstLineChars="0" w:firstLine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详见附件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B863F3">
              <w:rPr>
                <w:sz w:val="24"/>
              </w:rPr>
              <w:t xml:space="preserve">Thermo </w:t>
            </w:r>
            <w:r w:rsidRPr="00070347">
              <w:rPr>
                <w:sz w:val="24"/>
              </w:rPr>
              <w:t>902-ULTS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F3779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D843F7" w:rsidRDefault="00DC3012" w:rsidP="00C809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DC3012">
            <w:pPr>
              <w:widowControl/>
              <w:jc w:val="left"/>
              <w:rPr>
                <w:rFonts w:ascii="宋体" w:hAnsi="宋体" w:cs="Arial"/>
                <w:szCs w:val="21"/>
              </w:rPr>
            </w:pPr>
            <w:r w:rsidRPr="00DC3012">
              <w:rPr>
                <w:rFonts w:ascii="宋体" w:hAnsi="宋体" w:cs="Arial" w:hint="eastAsia"/>
                <w:szCs w:val="21"/>
              </w:rPr>
              <w:t>若非产品生产商，须提供所投产品的代理授权书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DC3012" w:rsidRPr="00463AD4" w:rsidTr="00A02948">
        <w:trPr>
          <w:trHeight w:val="426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012" w:rsidRPr="00070347" w:rsidRDefault="00DC3012" w:rsidP="00A04606">
            <w:pPr>
              <w:spacing w:line="400" w:lineRule="exact"/>
              <w:jc w:val="center"/>
              <w:rPr>
                <w:sz w:val="24"/>
              </w:rPr>
            </w:pPr>
            <w:r w:rsidRPr="00070347">
              <w:rPr>
                <w:rFonts w:ascii="Arial" w:hAnsi="Arial" w:cs="Arial" w:hint="eastAsia"/>
                <w:color w:val="000000"/>
                <w:szCs w:val="21"/>
              </w:rPr>
              <w:t>冻存盒套装</w:t>
            </w:r>
          </w:p>
        </w:tc>
        <w:tc>
          <w:tcPr>
            <w:tcW w:w="32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012" w:rsidRPr="00070347" w:rsidRDefault="00DC3012" w:rsidP="00B3073E">
            <w:pPr>
              <w:spacing w:line="400" w:lineRule="exact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070347" w:rsidRDefault="00DC3012" w:rsidP="00B3073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070347" w:rsidRDefault="00DC3012" w:rsidP="00B3073E">
            <w:pPr>
              <w:spacing w:line="400" w:lineRule="exact"/>
              <w:jc w:val="center"/>
              <w:rPr>
                <w:sz w:val="24"/>
              </w:rPr>
            </w:pPr>
            <w:r w:rsidRPr="00070347">
              <w:rPr>
                <w:rFonts w:hint="eastAsia"/>
                <w:sz w:val="24"/>
              </w:rPr>
              <w:t>套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070347" w:rsidRDefault="00DC3012" w:rsidP="00B3073E">
            <w:pPr>
              <w:spacing w:line="400" w:lineRule="exact"/>
              <w:jc w:val="center"/>
              <w:rPr>
                <w:sz w:val="24"/>
              </w:rPr>
            </w:pPr>
            <w:r w:rsidRPr="00070347">
              <w:rPr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C3012" w:rsidRPr="00463AD4" w:rsidTr="00A02948">
        <w:trPr>
          <w:trHeight w:val="410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012" w:rsidRPr="00070347" w:rsidRDefault="00DC3012" w:rsidP="00A04606">
            <w:pPr>
              <w:spacing w:line="400" w:lineRule="exact"/>
              <w:jc w:val="center"/>
              <w:rPr>
                <w:sz w:val="24"/>
              </w:rPr>
            </w:pPr>
            <w:r w:rsidRPr="00070347">
              <w:rPr>
                <w:rFonts w:ascii="Arial" w:hAnsi="Arial" w:cs="Arial" w:hint="eastAsia"/>
                <w:color w:val="000000"/>
                <w:szCs w:val="21"/>
              </w:rPr>
              <w:t>侧开门冻存架</w:t>
            </w:r>
          </w:p>
        </w:tc>
        <w:tc>
          <w:tcPr>
            <w:tcW w:w="32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012" w:rsidRPr="00070347" w:rsidRDefault="00DC3012" w:rsidP="00B3073E">
            <w:pPr>
              <w:spacing w:line="400" w:lineRule="exact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070347" w:rsidRDefault="00DC3012" w:rsidP="00B3073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070347" w:rsidRDefault="00DC3012" w:rsidP="00B3073E">
            <w:pPr>
              <w:spacing w:line="400" w:lineRule="exact"/>
              <w:jc w:val="center"/>
              <w:rPr>
                <w:sz w:val="24"/>
              </w:rPr>
            </w:pPr>
            <w:r w:rsidRPr="00070347">
              <w:rPr>
                <w:rFonts w:hint="eastAsia"/>
                <w:sz w:val="24"/>
              </w:rPr>
              <w:t>个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070347" w:rsidRDefault="00DC3012" w:rsidP="00B3073E">
            <w:pPr>
              <w:spacing w:line="400" w:lineRule="exact"/>
              <w:jc w:val="center"/>
              <w:rPr>
                <w:sz w:val="24"/>
              </w:rPr>
            </w:pPr>
            <w:r w:rsidRPr="00070347">
              <w:rPr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04606" w:rsidRPr="00463AD4">
        <w:trPr>
          <w:trHeight w:val="645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606" w:rsidRPr="00463AD4" w:rsidRDefault="00A04606" w:rsidP="00ED2BB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总报价：人民币(大写)</w:t>
            </w:r>
            <w:r w:rsidRPr="00463AD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元                      ￥</w:t>
            </w:r>
          </w:p>
        </w:tc>
      </w:tr>
      <w:tr w:rsidR="00A04606" w:rsidRPr="00463AD4" w:rsidTr="0004392B">
        <w:trPr>
          <w:trHeight w:val="1896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606" w:rsidRPr="00463AD4" w:rsidRDefault="00A04606" w:rsidP="003B74D2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其他说明:</w:t>
            </w:r>
          </w:p>
          <w:p w:rsidR="00A04606" w:rsidRPr="00463AD4" w:rsidRDefault="00A04606" w:rsidP="008602CB">
            <w:pPr>
              <w:widowControl/>
              <w:spacing w:line="300" w:lineRule="auto"/>
              <w:ind w:firstLineChars="196" w:firstLine="4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1、货到安装验收合格后支付全部货款。2、请详细填写“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品牌、型号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及参数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”一栏。3、为快速办款，中标公司请提供增值税专用发票并准确列单 Ａ、出厂编号 Ｂ、生产厂家 Ｃ、型号 Ｄ、仪器设备名称等数据。4、买卖双方需签订正式合同。5、请提供原厂质保承诺。6、报价截止日期：此报价单加盖公章后，请于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  <w:r w:rsidR="00350F6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="00350F6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日上午10时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前传真至本校招投标中心，同时将报价单电子版发至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flyaliu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@njue.edu.cn。7、交付使用时间：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合同签订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后</w:t>
            </w:r>
            <w:r w:rsidR="00350F60">
              <w:rPr>
                <w:rFonts w:ascii="宋体" w:hAnsi="宋体" w:cs="宋体" w:hint="eastAsia"/>
                <w:bCs/>
                <w:kern w:val="0"/>
                <w:szCs w:val="21"/>
              </w:rPr>
              <w:t>60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个工作日内。8、交货地点：南京财经大学仙林校区。9、送货联系人：</w:t>
            </w:r>
            <w:r w:rsidR="008602CB">
              <w:rPr>
                <w:rFonts w:ascii="宋体" w:hAnsi="宋体" w:cs="宋体" w:hint="eastAsia"/>
                <w:bCs/>
                <w:kern w:val="0"/>
                <w:szCs w:val="21"/>
              </w:rPr>
              <w:t>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老师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，电话：</w:t>
            </w:r>
            <w:r w:rsidR="008602CB">
              <w:rPr>
                <w:rFonts w:ascii="宋体" w:hAnsi="宋体" w:cs="宋体" w:hint="eastAsia"/>
                <w:bCs/>
                <w:kern w:val="0"/>
                <w:szCs w:val="21"/>
              </w:rPr>
              <w:t>13675121836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</w:tbl>
    <w:p w:rsidR="00CA2178" w:rsidRDefault="00CA2178" w:rsidP="00CA2178">
      <w:pPr>
        <w:spacing w:line="360" w:lineRule="auto"/>
        <w:rPr>
          <w:b/>
          <w:sz w:val="24"/>
        </w:rPr>
        <w:sectPr w:rsidR="00CA2178" w:rsidSect="00DC69D5">
          <w:headerReference w:type="default" r:id="rId7"/>
          <w:footerReference w:type="even" r:id="rId8"/>
          <w:footerReference w:type="default" r:id="rId9"/>
          <w:pgSz w:w="16838" w:h="11906" w:orient="landscape"/>
          <w:pgMar w:top="1021" w:right="720" w:bottom="1021" w:left="720" w:header="851" w:footer="992" w:gutter="0"/>
          <w:cols w:space="425"/>
          <w:docGrid w:type="lines" w:linePitch="312"/>
        </w:sectPr>
      </w:pPr>
    </w:p>
    <w:p w:rsidR="00531D1D" w:rsidRPr="00EB5B0E" w:rsidRDefault="002970B7" w:rsidP="00531D1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食品科学与工程学院</w:t>
      </w:r>
      <w:r w:rsidR="00390BE3" w:rsidRPr="00390BE3">
        <w:rPr>
          <w:rFonts w:hint="eastAsia"/>
          <w:b/>
          <w:sz w:val="28"/>
          <w:szCs w:val="28"/>
        </w:rPr>
        <w:t>医用低温冰箱</w:t>
      </w:r>
      <w:r>
        <w:rPr>
          <w:b/>
          <w:sz w:val="28"/>
          <w:szCs w:val="28"/>
        </w:rPr>
        <w:t>参数</w:t>
      </w:r>
    </w:p>
    <w:p w:rsidR="00531D1D" w:rsidRPr="00EB5B0E" w:rsidRDefault="00531D1D" w:rsidP="00D0105D">
      <w:pPr>
        <w:spacing w:beforeLines="50" w:afterLines="50" w:line="360" w:lineRule="auto"/>
        <w:rPr>
          <w:sz w:val="24"/>
        </w:rPr>
      </w:pPr>
      <w:r w:rsidRPr="00EB5B0E">
        <w:rPr>
          <w:b/>
          <w:sz w:val="24"/>
        </w:rPr>
        <w:t>一、</w:t>
      </w:r>
      <w:r w:rsidR="004542E6">
        <w:rPr>
          <w:b/>
          <w:sz w:val="24"/>
        </w:rPr>
        <w:t>询价</w:t>
      </w:r>
      <w:r w:rsidRPr="00EB5B0E">
        <w:rPr>
          <w:b/>
          <w:sz w:val="24"/>
        </w:rPr>
        <w:t>内容及数量</w:t>
      </w:r>
    </w:p>
    <w:p w:rsidR="00531D1D" w:rsidRPr="00EB5B0E" w:rsidRDefault="00C056A3" w:rsidP="00531D1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采购</w:t>
      </w:r>
      <w:r w:rsidR="00390BE3" w:rsidRPr="00390BE3">
        <w:rPr>
          <w:rFonts w:hint="eastAsia"/>
          <w:sz w:val="24"/>
        </w:rPr>
        <w:t>医用低温冰箱</w:t>
      </w:r>
      <w:r w:rsidR="00791A4D">
        <w:rPr>
          <w:rFonts w:hint="eastAsia"/>
          <w:sz w:val="24"/>
        </w:rPr>
        <w:t>1</w:t>
      </w:r>
      <w:r w:rsidR="00531D1D" w:rsidRPr="00EB5B0E">
        <w:rPr>
          <w:sz w:val="24"/>
        </w:rPr>
        <w:t>台。</w:t>
      </w:r>
    </w:p>
    <w:p w:rsidR="00531D1D" w:rsidRDefault="00531D1D" w:rsidP="00D0105D">
      <w:pPr>
        <w:spacing w:beforeLines="50" w:afterLines="50" w:line="360" w:lineRule="auto"/>
        <w:rPr>
          <w:b/>
          <w:sz w:val="24"/>
        </w:rPr>
      </w:pPr>
      <w:r w:rsidRPr="00EB5B0E">
        <w:rPr>
          <w:b/>
          <w:sz w:val="24"/>
        </w:rPr>
        <w:t>二、</w:t>
      </w:r>
      <w:r w:rsidR="004542E6">
        <w:rPr>
          <w:b/>
          <w:sz w:val="24"/>
        </w:rPr>
        <w:t>询价</w:t>
      </w:r>
      <w:r w:rsidRPr="00EB5B0E">
        <w:rPr>
          <w:b/>
          <w:sz w:val="24"/>
        </w:rPr>
        <w:t>设备配置及技术要求</w:t>
      </w:r>
    </w:p>
    <w:p w:rsidR="00336A97" w:rsidRPr="00EB5B0E" w:rsidRDefault="00336A97" w:rsidP="00E2666F">
      <w:pPr>
        <w:spacing w:line="360" w:lineRule="auto"/>
        <w:ind w:firstLineChars="200" w:firstLine="482"/>
        <w:rPr>
          <w:b/>
          <w:sz w:val="24"/>
        </w:rPr>
      </w:pPr>
      <w:r>
        <w:rPr>
          <w:b/>
          <w:sz w:val="24"/>
        </w:rPr>
        <w:t>主要用途</w:t>
      </w:r>
    </w:p>
    <w:p w:rsidR="00336A97" w:rsidRPr="00EB5B0E" w:rsidRDefault="008602CB" w:rsidP="00E2666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存储实验样品如蛋白、核酸</w:t>
      </w:r>
      <w:r w:rsidR="0037655B">
        <w:rPr>
          <w:rFonts w:hint="eastAsia"/>
          <w:sz w:val="24"/>
        </w:rPr>
        <w:t>等</w:t>
      </w:r>
      <w:r>
        <w:rPr>
          <w:rFonts w:hint="eastAsia"/>
          <w:sz w:val="24"/>
        </w:rPr>
        <w:t>需要储藏在</w:t>
      </w:r>
      <w:r>
        <w:rPr>
          <w:rFonts w:hint="eastAsia"/>
          <w:sz w:val="24"/>
        </w:rPr>
        <w:t>-80</w:t>
      </w:r>
      <w:r>
        <w:rPr>
          <w:rFonts w:hint="eastAsia"/>
          <w:sz w:val="24"/>
        </w:rPr>
        <w:t>℃冰箱中</w:t>
      </w:r>
      <w:r w:rsidR="00336A97" w:rsidRPr="00EB5B0E">
        <w:rPr>
          <w:sz w:val="24"/>
        </w:rPr>
        <w:t>。</w:t>
      </w:r>
    </w:p>
    <w:p w:rsidR="00336A97" w:rsidRDefault="00D932C7" w:rsidP="00E2666F">
      <w:pPr>
        <w:spacing w:line="360" w:lineRule="auto"/>
        <w:ind w:firstLineChars="200" w:firstLine="482"/>
        <w:rPr>
          <w:b/>
          <w:sz w:val="24"/>
        </w:rPr>
      </w:pPr>
      <w:r>
        <w:rPr>
          <w:b/>
          <w:sz w:val="24"/>
        </w:rPr>
        <w:t>技术</w:t>
      </w:r>
      <w:r w:rsidR="00336A97">
        <w:rPr>
          <w:rFonts w:hint="eastAsia"/>
          <w:b/>
          <w:sz w:val="24"/>
        </w:rPr>
        <w:t>参数</w:t>
      </w:r>
      <w:r w:rsidR="00336A97" w:rsidRPr="00EB5B0E">
        <w:rPr>
          <w:b/>
          <w:sz w:val="24"/>
        </w:rPr>
        <w:t>要求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1</w:t>
      </w:r>
      <w:r w:rsidR="00390BE3">
        <w:rPr>
          <w:rFonts w:hint="eastAsia"/>
          <w:sz w:val="24"/>
        </w:rPr>
        <w:t>、内部容积：</w:t>
      </w:r>
      <w:r w:rsidRPr="00D0105D">
        <w:rPr>
          <w:rFonts w:hint="eastAsia"/>
          <w:sz w:val="24"/>
        </w:rPr>
        <w:t>368L</w:t>
      </w:r>
      <w:r w:rsidRPr="00D0105D">
        <w:rPr>
          <w:rFonts w:hint="eastAsia"/>
          <w:sz w:val="24"/>
        </w:rPr>
        <w:t>，</w:t>
      </w:r>
      <w:r w:rsidRPr="00D0105D">
        <w:rPr>
          <w:rFonts w:hint="eastAsia"/>
          <w:sz w:val="24"/>
        </w:rPr>
        <w:t>2</w:t>
      </w:r>
      <w:r w:rsidRPr="00D0105D">
        <w:rPr>
          <w:rFonts w:hint="eastAsia"/>
          <w:sz w:val="24"/>
        </w:rPr>
        <w:t>英寸冻存盒容量</w:t>
      </w:r>
      <w:r w:rsidRPr="00D0105D">
        <w:rPr>
          <w:rFonts w:hint="eastAsia"/>
          <w:sz w:val="24"/>
        </w:rPr>
        <w:t xml:space="preserve"> 240 </w:t>
      </w:r>
      <w:r w:rsidRPr="00D0105D">
        <w:rPr>
          <w:rFonts w:hint="eastAsia"/>
          <w:sz w:val="24"/>
        </w:rPr>
        <w:t>个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2</w:t>
      </w:r>
      <w:r w:rsidRPr="00D0105D">
        <w:rPr>
          <w:rFonts w:hint="eastAsia"/>
          <w:sz w:val="24"/>
        </w:rPr>
        <w:t>、</w:t>
      </w:r>
      <w:r w:rsidRPr="00D0105D">
        <w:rPr>
          <w:rFonts w:hint="eastAsia"/>
          <w:sz w:val="24"/>
        </w:rPr>
        <w:t>*</w:t>
      </w:r>
      <w:r w:rsidRPr="00D0105D">
        <w:rPr>
          <w:rFonts w:hint="eastAsia"/>
          <w:sz w:val="24"/>
        </w:rPr>
        <w:t>压缩机</w:t>
      </w:r>
      <w:r w:rsidRPr="00D0105D">
        <w:rPr>
          <w:rFonts w:hint="eastAsia"/>
          <w:sz w:val="24"/>
        </w:rPr>
        <w:t>:2</w:t>
      </w:r>
      <w:r w:rsidRPr="00D0105D">
        <w:rPr>
          <w:rFonts w:hint="eastAsia"/>
          <w:sz w:val="24"/>
        </w:rPr>
        <w:t>台</w:t>
      </w:r>
      <w:r w:rsidRPr="00D0105D">
        <w:rPr>
          <w:rFonts w:hint="eastAsia"/>
          <w:sz w:val="24"/>
        </w:rPr>
        <w:t>1.5 HP</w:t>
      </w:r>
      <w:r w:rsidRPr="00D0105D">
        <w:rPr>
          <w:rFonts w:hint="eastAsia"/>
          <w:sz w:val="24"/>
        </w:rPr>
        <w:t>国际知名品牌工业级高效压缩机，杜邦制冷剂，无</w:t>
      </w:r>
      <w:r w:rsidRPr="00D0105D">
        <w:rPr>
          <w:rFonts w:hint="eastAsia"/>
          <w:sz w:val="24"/>
        </w:rPr>
        <w:t>CFC,</w:t>
      </w:r>
      <w:r w:rsidRPr="00D0105D">
        <w:rPr>
          <w:rFonts w:hint="eastAsia"/>
          <w:sz w:val="24"/>
        </w:rPr>
        <w:t>无</w:t>
      </w:r>
      <w:r w:rsidRPr="00D0105D">
        <w:rPr>
          <w:rFonts w:hint="eastAsia"/>
          <w:sz w:val="24"/>
        </w:rPr>
        <w:t>HCFC,</w:t>
      </w:r>
      <w:r w:rsidRPr="00D0105D">
        <w:rPr>
          <w:rFonts w:hint="eastAsia"/>
          <w:sz w:val="24"/>
        </w:rPr>
        <w:t>阻燃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3</w:t>
      </w:r>
      <w:r w:rsidRPr="00D0105D">
        <w:rPr>
          <w:rFonts w:hint="eastAsia"/>
          <w:sz w:val="24"/>
        </w:rPr>
        <w:t>、工作温度</w:t>
      </w:r>
      <w:r w:rsidRPr="00D0105D">
        <w:rPr>
          <w:rFonts w:hint="eastAsia"/>
          <w:sz w:val="24"/>
        </w:rPr>
        <w:t>:-50</w:t>
      </w:r>
      <w:r w:rsidRPr="00D0105D">
        <w:rPr>
          <w:rFonts w:hint="eastAsia"/>
          <w:sz w:val="24"/>
        </w:rPr>
        <w:t>℃∽</w:t>
      </w:r>
      <w:r w:rsidRPr="00D0105D">
        <w:rPr>
          <w:rFonts w:hint="eastAsia"/>
          <w:sz w:val="24"/>
        </w:rPr>
        <w:t>-86</w:t>
      </w:r>
      <w:r w:rsidRPr="00D0105D">
        <w:rPr>
          <w:rFonts w:hint="eastAsia"/>
          <w:sz w:val="24"/>
        </w:rPr>
        <w:t>℃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4</w:t>
      </w:r>
      <w:r w:rsidRPr="00D0105D">
        <w:rPr>
          <w:rFonts w:hint="eastAsia"/>
          <w:sz w:val="24"/>
        </w:rPr>
        <w:t>、工作电压</w:t>
      </w:r>
      <w:r w:rsidRPr="00D0105D">
        <w:rPr>
          <w:rFonts w:hint="eastAsia"/>
          <w:sz w:val="24"/>
        </w:rPr>
        <w:t>:208-240V</w:t>
      </w:r>
      <w:r w:rsidRPr="00D0105D">
        <w:rPr>
          <w:rFonts w:hint="eastAsia"/>
          <w:sz w:val="24"/>
        </w:rPr>
        <w:t>宽工作电压范围</w:t>
      </w:r>
      <w:r w:rsidRPr="00D0105D">
        <w:rPr>
          <w:rFonts w:hint="eastAsia"/>
          <w:sz w:val="24"/>
        </w:rPr>
        <w:t>,</w:t>
      </w:r>
      <w:r w:rsidRPr="00D0105D">
        <w:rPr>
          <w:rFonts w:hint="eastAsia"/>
          <w:sz w:val="24"/>
        </w:rPr>
        <w:t>带时间延迟断路器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5</w:t>
      </w:r>
      <w:r w:rsidRPr="00D0105D">
        <w:rPr>
          <w:rFonts w:hint="eastAsia"/>
          <w:sz w:val="24"/>
        </w:rPr>
        <w:t>、</w:t>
      </w:r>
      <w:r w:rsidRPr="00D0105D">
        <w:rPr>
          <w:rFonts w:hint="eastAsia"/>
          <w:sz w:val="24"/>
        </w:rPr>
        <w:t>Boost/Buck</w:t>
      </w:r>
      <w:r w:rsidRPr="00D0105D">
        <w:rPr>
          <w:rFonts w:hint="eastAsia"/>
          <w:sz w:val="24"/>
        </w:rPr>
        <w:t>电压及电流补偿器</w:t>
      </w:r>
      <w:r w:rsidRPr="00D0105D">
        <w:rPr>
          <w:rFonts w:hint="eastAsia"/>
          <w:sz w:val="24"/>
        </w:rPr>
        <w:t>,</w:t>
      </w:r>
      <w:r w:rsidRPr="00D0105D">
        <w:rPr>
          <w:rFonts w:hint="eastAsia"/>
          <w:sz w:val="24"/>
        </w:rPr>
        <w:t>当电压异常和电流异常时</w:t>
      </w:r>
      <w:r w:rsidRPr="00D0105D">
        <w:rPr>
          <w:rFonts w:hint="eastAsia"/>
          <w:sz w:val="24"/>
        </w:rPr>
        <w:t>,</w:t>
      </w:r>
      <w:r w:rsidRPr="00D0105D">
        <w:rPr>
          <w:rFonts w:hint="eastAsia"/>
          <w:sz w:val="24"/>
        </w:rPr>
        <w:t>保证冰箱的正常运行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6</w:t>
      </w:r>
      <w:r w:rsidRPr="00D0105D">
        <w:rPr>
          <w:rFonts w:hint="eastAsia"/>
          <w:sz w:val="24"/>
        </w:rPr>
        <w:t>、</w:t>
      </w:r>
      <w:r w:rsidRPr="00D0105D">
        <w:rPr>
          <w:rFonts w:hint="eastAsia"/>
          <w:sz w:val="24"/>
        </w:rPr>
        <w:t>*</w:t>
      </w:r>
      <w:r w:rsidRPr="00D0105D">
        <w:rPr>
          <w:rFonts w:hint="eastAsia"/>
          <w:sz w:val="24"/>
        </w:rPr>
        <w:t>标配两台冷凝风扇智能开停，高效节能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7</w:t>
      </w:r>
      <w:r w:rsidRPr="00D0105D">
        <w:rPr>
          <w:rFonts w:hint="eastAsia"/>
          <w:sz w:val="24"/>
        </w:rPr>
        <w:t>、</w:t>
      </w:r>
      <w:r w:rsidRPr="00D0105D">
        <w:rPr>
          <w:rFonts w:hint="eastAsia"/>
          <w:sz w:val="24"/>
        </w:rPr>
        <w:t>*</w:t>
      </w:r>
      <w:r w:rsidRPr="00D0105D">
        <w:rPr>
          <w:rFonts w:hint="eastAsia"/>
          <w:sz w:val="24"/>
        </w:rPr>
        <w:t>箱体结构：重型冷轧钢箱体结构，粉末涂层外壁，盐喷测试超过</w:t>
      </w:r>
      <w:r w:rsidRPr="00D0105D">
        <w:rPr>
          <w:rFonts w:hint="eastAsia"/>
          <w:sz w:val="24"/>
        </w:rPr>
        <w:t>1000</w:t>
      </w:r>
      <w:r w:rsidRPr="00D0105D">
        <w:rPr>
          <w:rFonts w:hint="eastAsia"/>
          <w:sz w:val="24"/>
        </w:rPr>
        <w:t>小时；镀锌钢内壁，可选配不锈钢内壁，便于清洗耐腐蚀；</w:t>
      </w:r>
      <w:r w:rsidRPr="00D0105D">
        <w:rPr>
          <w:rFonts w:hint="eastAsia"/>
          <w:sz w:val="24"/>
        </w:rPr>
        <w:t>3</w:t>
      </w:r>
      <w:r w:rsidRPr="00D0105D">
        <w:rPr>
          <w:rFonts w:hint="eastAsia"/>
          <w:sz w:val="24"/>
        </w:rPr>
        <w:t>块可调节高度的不锈钢搁板；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8</w:t>
      </w:r>
      <w:r w:rsidRPr="00D0105D">
        <w:rPr>
          <w:rFonts w:hint="eastAsia"/>
          <w:sz w:val="24"/>
        </w:rPr>
        <w:t>、</w:t>
      </w:r>
      <w:r w:rsidRPr="00D0105D">
        <w:rPr>
          <w:rFonts w:hint="eastAsia"/>
          <w:sz w:val="24"/>
        </w:rPr>
        <w:t>*</w:t>
      </w:r>
      <w:r w:rsidRPr="00D0105D">
        <w:rPr>
          <w:rFonts w:hint="eastAsia"/>
          <w:sz w:val="24"/>
        </w:rPr>
        <w:t>标配四扇内门，减少冷气丢失，具有良好的保温性能，断电时，空载的情况下从</w:t>
      </w:r>
      <w:r w:rsidRPr="00D0105D">
        <w:rPr>
          <w:rFonts w:hint="eastAsia"/>
          <w:sz w:val="24"/>
        </w:rPr>
        <w:t xml:space="preserve"> -80</w:t>
      </w:r>
      <w:r w:rsidRPr="00D0105D">
        <w:rPr>
          <w:rFonts w:hint="eastAsia"/>
          <w:sz w:val="24"/>
        </w:rPr>
        <w:t>℃</w:t>
      </w:r>
      <w:r w:rsidRPr="00D0105D">
        <w:rPr>
          <w:rFonts w:hint="eastAsia"/>
          <w:sz w:val="24"/>
        </w:rPr>
        <w:t xml:space="preserve"> </w:t>
      </w:r>
      <w:r w:rsidRPr="00D0105D">
        <w:rPr>
          <w:rFonts w:hint="eastAsia"/>
          <w:sz w:val="24"/>
        </w:rPr>
        <w:t>升温到</w:t>
      </w:r>
      <w:r w:rsidRPr="00D0105D">
        <w:rPr>
          <w:rFonts w:hint="eastAsia"/>
          <w:sz w:val="24"/>
        </w:rPr>
        <w:t xml:space="preserve"> -50</w:t>
      </w:r>
      <w:r w:rsidRPr="00D0105D">
        <w:rPr>
          <w:rFonts w:hint="eastAsia"/>
          <w:sz w:val="24"/>
        </w:rPr>
        <w:t>℃</w:t>
      </w:r>
      <w:r w:rsidRPr="00D0105D">
        <w:rPr>
          <w:rFonts w:hint="eastAsia"/>
          <w:sz w:val="24"/>
        </w:rPr>
        <w:t xml:space="preserve"> </w:t>
      </w:r>
      <w:r w:rsidRPr="00D0105D">
        <w:rPr>
          <w:rFonts w:hint="eastAsia"/>
          <w:sz w:val="24"/>
        </w:rPr>
        <w:t>的时间不低于</w:t>
      </w:r>
      <w:r w:rsidRPr="00D0105D">
        <w:rPr>
          <w:rFonts w:hint="eastAsia"/>
          <w:sz w:val="24"/>
        </w:rPr>
        <w:t xml:space="preserve"> 234 </w:t>
      </w:r>
      <w:r w:rsidRPr="00D0105D">
        <w:rPr>
          <w:rFonts w:hint="eastAsia"/>
          <w:sz w:val="24"/>
        </w:rPr>
        <w:t>分钟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9</w:t>
      </w:r>
      <w:r w:rsidRPr="00D0105D">
        <w:rPr>
          <w:rFonts w:hint="eastAsia"/>
          <w:sz w:val="24"/>
        </w:rPr>
        <w:t>、</w:t>
      </w:r>
      <w:r w:rsidRPr="00D0105D">
        <w:rPr>
          <w:rFonts w:hint="eastAsia"/>
          <w:sz w:val="24"/>
        </w:rPr>
        <w:t>.*</w:t>
      </w:r>
      <w:r w:rsidRPr="00D0105D">
        <w:rPr>
          <w:rFonts w:hint="eastAsia"/>
          <w:sz w:val="24"/>
        </w:rPr>
        <w:t>压缩机高效强劲，空载情况下，内外门全开一分钟后关闭，冰箱回温到</w:t>
      </w:r>
      <w:r w:rsidRPr="00D0105D">
        <w:rPr>
          <w:rFonts w:hint="eastAsia"/>
          <w:sz w:val="24"/>
        </w:rPr>
        <w:t xml:space="preserve"> -75</w:t>
      </w:r>
      <w:r w:rsidRPr="00D0105D">
        <w:rPr>
          <w:rFonts w:hint="eastAsia"/>
          <w:sz w:val="24"/>
        </w:rPr>
        <w:t>℃</w:t>
      </w:r>
      <w:r w:rsidRPr="00D0105D">
        <w:rPr>
          <w:rFonts w:hint="eastAsia"/>
          <w:sz w:val="24"/>
        </w:rPr>
        <w:t xml:space="preserve"> </w:t>
      </w:r>
      <w:r w:rsidRPr="00D0105D">
        <w:rPr>
          <w:rFonts w:hint="eastAsia"/>
          <w:sz w:val="24"/>
        </w:rPr>
        <w:t>的时间不超过</w:t>
      </w:r>
      <w:r w:rsidRPr="00D0105D">
        <w:rPr>
          <w:rFonts w:hint="eastAsia"/>
          <w:sz w:val="24"/>
        </w:rPr>
        <w:t xml:space="preserve"> 33 </w:t>
      </w:r>
      <w:r w:rsidRPr="00D0105D">
        <w:rPr>
          <w:rFonts w:hint="eastAsia"/>
          <w:sz w:val="24"/>
        </w:rPr>
        <w:t>分钟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10</w:t>
      </w:r>
      <w:r w:rsidRPr="00D0105D">
        <w:rPr>
          <w:rFonts w:hint="eastAsia"/>
          <w:sz w:val="24"/>
        </w:rPr>
        <w:t>、外部尺寸</w:t>
      </w:r>
      <w:r w:rsidRPr="00D0105D">
        <w:rPr>
          <w:rFonts w:hint="eastAsia"/>
          <w:sz w:val="24"/>
        </w:rPr>
        <w:t>(mm)</w:t>
      </w:r>
      <w:r w:rsidRPr="00D0105D">
        <w:rPr>
          <w:rFonts w:hint="eastAsia"/>
          <w:sz w:val="24"/>
        </w:rPr>
        <w:t>：</w:t>
      </w:r>
      <w:r w:rsidRPr="00D0105D">
        <w:rPr>
          <w:rFonts w:hint="eastAsia"/>
          <w:sz w:val="24"/>
        </w:rPr>
        <w:t xml:space="preserve">197.9 H </w:t>
      </w:r>
      <w:r w:rsidRPr="00D0105D">
        <w:rPr>
          <w:rFonts w:hint="eastAsia"/>
          <w:sz w:val="24"/>
        </w:rPr>
        <w:t>×</w:t>
      </w:r>
      <w:r w:rsidRPr="00D0105D">
        <w:rPr>
          <w:rFonts w:hint="eastAsia"/>
          <w:sz w:val="24"/>
        </w:rPr>
        <w:t xml:space="preserve">84.6 W </w:t>
      </w:r>
      <w:r w:rsidRPr="00D0105D">
        <w:rPr>
          <w:rFonts w:hint="eastAsia"/>
          <w:sz w:val="24"/>
        </w:rPr>
        <w:t>×</w:t>
      </w:r>
      <w:r w:rsidRPr="00D0105D">
        <w:rPr>
          <w:rFonts w:hint="eastAsia"/>
          <w:sz w:val="24"/>
        </w:rPr>
        <w:t>83.6 D cm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12</w:t>
      </w:r>
      <w:r w:rsidRPr="00D0105D">
        <w:rPr>
          <w:rFonts w:hint="eastAsia"/>
          <w:sz w:val="24"/>
        </w:rPr>
        <w:t>、</w:t>
      </w:r>
      <w:r w:rsidRPr="00D0105D">
        <w:rPr>
          <w:rFonts w:hint="eastAsia"/>
          <w:sz w:val="24"/>
        </w:rPr>
        <w:t>127mm</w:t>
      </w:r>
      <w:r w:rsidRPr="00D0105D">
        <w:rPr>
          <w:rFonts w:hint="eastAsia"/>
          <w:sz w:val="24"/>
        </w:rPr>
        <w:t>厚原位成型无氟聚亚胺酯绝热层，门厚</w:t>
      </w:r>
      <w:r w:rsidRPr="00D0105D">
        <w:rPr>
          <w:rFonts w:hint="eastAsia"/>
          <w:sz w:val="24"/>
        </w:rPr>
        <w:t>114mm</w:t>
      </w:r>
      <w:r w:rsidRPr="00D0105D">
        <w:rPr>
          <w:rFonts w:hint="eastAsia"/>
          <w:sz w:val="24"/>
        </w:rPr>
        <w:t>，减少热量传递，防止冷凝物形成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13</w:t>
      </w:r>
      <w:r w:rsidRPr="00D0105D">
        <w:rPr>
          <w:rFonts w:hint="eastAsia"/>
          <w:sz w:val="24"/>
        </w:rPr>
        <w:t>、</w:t>
      </w:r>
      <w:r w:rsidRPr="00D0105D">
        <w:rPr>
          <w:rFonts w:hint="eastAsia"/>
          <w:sz w:val="24"/>
        </w:rPr>
        <w:t>*</w:t>
      </w:r>
      <w:r w:rsidRPr="00D0105D">
        <w:rPr>
          <w:rFonts w:hint="eastAsia"/>
          <w:sz w:val="24"/>
        </w:rPr>
        <w:t>三点四层式门密封条，提供极佳的保温性能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控制面板高度齐眼线，控制面板上所有信息一目了然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14</w:t>
      </w:r>
      <w:r w:rsidRPr="00D0105D">
        <w:rPr>
          <w:rFonts w:hint="eastAsia"/>
          <w:sz w:val="24"/>
        </w:rPr>
        <w:t>、</w:t>
      </w:r>
      <w:r w:rsidRPr="00D0105D">
        <w:rPr>
          <w:rFonts w:hint="eastAsia"/>
          <w:sz w:val="24"/>
        </w:rPr>
        <w:t>*</w:t>
      </w:r>
      <w:r w:rsidRPr="00D0105D">
        <w:rPr>
          <w:rFonts w:hint="eastAsia"/>
          <w:sz w:val="24"/>
        </w:rPr>
        <w:t>符合人体工程学的单手操作门把手，可锁定并可同时增加一挂锁，提高安全性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15</w:t>
      </w:r>
      <w:r w:rsidRPr="00D0105D">
        <w:rPr>
          <w:rFonts w:hint="eastAsia"/>
          <w:sz w:val="24"/>
        </w:rPr>
        <w:t>、</w:t>
      </w:r>
      <w:r w:rsidRPr="00D0105D">
        <w:rPr>
          <w:rFonts w:hint="eastAsia"/>
          <w:sz w:val="24"/>
        </w:rPr>
        <w:t>*</w:t>
      </w:r>
      <w:r w:rsidRPr="00D0105D">
        <w:rPr>
          <w:rFonts w:hint="eastAsia"/>
          <w:sz w:val="24"/>
        </w:rPr>
        <w:t>标配</w:t>
      </w:r>
      <w:r w:rsidRPr="00D0105D">
        <w:rPr>
          <w:rFonts w:hint="eastAsia"/>
          <w:sz w:val="24"/>
        </w:rPr>
        <w:t xml:space="preserve"> 25mm </w:t>
      </w:r>
      <w:r w:rsidRPr="00D0105D">
        <w:rPr>
          <w:rFonts w:hint="eastAsia"/>
          <w:sz w:val="24"/>
        </w:rPr>
        <w:t>预留外接端口，可连接外部探头或仪器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16</w:t>
      </w:r>
      <w:r w:rsidRPr="00D0105D">
        <w:rPr>
          <w:rFonts w:hint="eastAsia"/>
          <w:sz w:val="24"/>
        </w:rPr>
        <w:t>、</w:t>
      </w:r>
      <w:r w:rsidRPr="00D0105D">
        <w:rPr>
          <w:rFonts w:hint="eastAsia"/>
          <w:sz w:val="24"/>
        </w:rPr>
        <w:t>*</w:t>
      </w:r>
      <w:r w:rsidRPr="00D0105D">
        <w:rPr>
          <w:rFonts w:hint="eastAsia"/>
          <w:sz w:val="24"/>
        </w:rPr>
        <w:t>标配</w:t>
      </w:r>
      <w:r w:rsidRPr="00D0105D">
        <w:rPr>
          <w:rFonts w:hint="eastAsia"/>
          <w:sz w:val="24"/>
        </w:rPr>
        <w:t xml:space="preserve">4-20mA, RS-485 </w:t>
      </w:r>
      <w:r w:rsidRPr="00D0105D">
        <w:rPr>
          <w:rFonts w:hint="eastAsia"/>
          <w:sz w:val="24"/>
        </w:rPr>
        <w:t>以及</w:t>
      </w:r>
      <w:r w:rsidRPr="00D0105D">
        <w:rPr>
          <w:rFonts w:hint="eastAsia"/>
          <w:sz w:val="24"/>
        </w:rPr>
        <w:t xml:space="preserve"> dry contacts</w:t>
      </w:r>
      <w:r w:rsidRPr="00D0105D">
        <w:rPr>
          <w:rFonts w:hint="eastAsia"/>
          <w:sz w:val="24"/>
        </w:rPr>
        <w:t>数据输出端口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17</w:t>
      </w:r>
      <w:r w:rsidRPr="00D0105D">
        <w:rPr>
          <w:rFonts w:hint="eastAsia"/>
          <w:sz w:val="24"/>
        </w:rPr>
        <w:t>、</w:t>
      </w:r>
      <w:r w:rsidRPr="00D0105D">
        <w:rPr>
          <w:rFonts w:hint="eastAsia"/>
          <w:sz w:val="24"/>
        </w:rPr>
        <w:t>*</w:t>
      </w:r>
      <w:r w:rsidRPr="00D0105D">
        <w:rPr>
          <w:rFonts w:hint="eastAsia"/>
          <w:sz w:val="24"/>
        </w:rPr>
        <w:t>超大冷凝器，面积为</w:t>
      </w:r>
      <w:r w:rsidRPr="00D0105D">
        <w:rPr>
          <w:rFonts w:hint="eastAsia"/>
          <w:sz w:val="24"/>
        </w:rPr>
        <w:t>305X457mm</w:t>
      </w:r>
      <w:r w:rsidRPr="00D0105D">
        <w:rPr>
          <w:rFonts w:hint="eastAsia"/>
          <w:sz w:val="24"/>
        </w:rPr>
        <w:t>，</w:t>
      </w:r>
      <w:r w:rsidRPr="00D0105D">
        <w:rPr>
          <w:rFonts w:hint="eastAsia"/>
          <w:sz w:val="24"/>
        </w:rPr>
        <w:t xml:space="preserve"> </w:t>
      </w:r>
      <w:r w:rsidRPr="00D0105D">
        <w:rPr>
          <w:rFonts w:hint="eastAsia"/>
          <w:sz w:val="24"/>
        </w:rPr>
        <w:t>确保最佳降温效果。标配冷凝器过滤网，易拆卸，可水洗</w:t>
      </w:r>
      <w:r w:rsidRPr="00D0105D">
        <w:rPr>
          <w:rFonts w:hint="eastAsia"/>
          <w:sz w:val="24"/>
        </w:rPr>
        <w:t xml:space="preserve">, </w:t>
      </w:r>
      <w:r w:rsidRPr="00D0105D">
        <w:rPr>
          <w:rFonts w:hint="eastAsia"/>
          <w:sz w:val="24"/>
        </w:rPr>
        <w:t>保护冷凝器免沾灰尘，提高制冷性能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18</w:t>
      </w:r>
      <w:r w:rsidRPr="00D0105D">
        <w:rPr>
          <w:rFonts w:hint="eastAsia"/>
          <w:sz w:val="24"/>
        </w:rPr>
        <w:t>、</w:t>
      </w:r>
      <w:r w:rsidRPr="00D0105D">
        <w:rPr>
          <w:rFonts w:hint="eastAsia"/>
          <w:sz w:val="24"/>
        </w:rPr>
        <w:t>*</w:t>
      </w:r>
      <w:r w:rsidRPr="00D0105D">
        <w:rPr>
          <w:rFonts w:hint="eastAsia"/>
          <w:sz w:val="24"/>
        </w:rPr>
        <w:t>外门配有带加热功能的自动减压阀，可在关门后迅速平衡冰箱门内外压差，方便高度密封的外门</w:t>
      </w:r>
      <w:r w:rsidRPr="00D0105D">
        <w:rPr>
          <w:rFonts w:hint="eastAsia"/>
          <w:sz w:val="24"/>
        </w:rPr>
        <w:t>30-60</w:t>
      </w:r>
      <w:r w:rsidRPr="00D0105D">
        <w:rPr>
          <w:rFonts w:hint="eastAsia"/>
          <w:sz w:val="24"/>
        </w:rPr>
        <w:t>秒内再次单手轻松开启</w:t>
      </w:r>
      <w:r w:rsidRPr="00D0105D">
        <w:rPr>
          <w:rFonts w:hint="eastAsia"/>
          <w:sz w:val="24"/>
        </w:rPr>
        <w:t>.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19</w:t>
      </w:r>
      <w:r w:rsidRPr="00D0105D">
        <w:rPr>
          <w:rFonts w:hint="eastAsia"/>
          <w:sz w:val="24"/>
        </w:rPr>
        <w:t>、</w:t>
      </w:r>
      <w:r w:rsidRPr="00D0105D">
        <w:rPr>
          <w:rFonts w:hint="eastAsia"/>
          <w:sz w:val="24"/>
        </w:rPr>
        <w:t>*</w:t>
      </w:r>
      <w:r w:rsidRPr="00D0105D">
        <w:rPr>
          <w:rFonts w:hint="eastAsia"/>
          <w:sz w:val="24"/>
        </w:rPr>
        <w:t>全电脑控制和信息显示中心可进行多种状态和参数显示</w:t>
      </w:r>
      <w:r w:rsidRPr="00D0105D">
        <w:rPr>
          <w:rFonts w:hint="eastAsia"/>
          <w:sz w:val="24"/>
        </w:rPr>
        <w:t>,</w:t>
      </w:r>
      <w:r w:rsidRPr="00D0105D">
        <w:rPr>
          <w:rFonts w:hint="eastAsia"/>
          <w:sz w:val="24"/>
        </w:rPr>
        <w:t>提供九种以上报警提示</w:t>
      </w:r>
      <w:r w:rsidRPr="00D0105D">
        <w:rPr>
          <w:rFonts w:hint="eastAsia"/>
          <w:sz w:val="24"/>
        </w:rPr>
        <w:t xml:space="preserve">: </w:t>
      </w:r>
      <w:r w:rsidRPr="00D0105D">
        <w:rPr>
          <w:rFonts w:hint="eastAsia"/>
          <w:sz w:val="24"/>
        </w:rPr>
        <w:t>过温</w:t>
      </w:r>
      <w:r w:rsidRPr="00D0105D">
        <w:rPr>
          <w:rFonts w:hint="eastAsia"/>
          <w:sz w:val="24"/>
        </w:rPr>
        <w:t>,</w:t>
      </w:r>
      <w:r w:rsidRPr="00D0105D">
        <w:rPr>
          <w:rFonts w:hint="eastAsia"/>
          <w:sz w:val="24"/>
        </w:rPr>
        <w:lastRenderedPageBreak/>
        <w:t>温度不足</w:t>
      </w:r>
      <w:r w:rsidRPr="00D0105D">
        <w:rPr>
          <w:rFonts w:hint="eastAsia"/>
          <w:sz w:val="24"/>
        </w:rPr>
        <w:t>,</w:t>
      </w:r>
      <w:r w:rsidRPr="00D0105D">
        <w:rPr>
          <w:rFonts w:hint="eastAsia"/>
          <w:sz w:val="24"/>
        </w:rPr>
        <w:t>门过久开启</w:t>
      </w:r>
      <w:r w:rsidRPr="00D0105D">
        <w:rPr>
          <w:rFonts w:hint="eastAsia"/>
          <w:sz w:val="24"/>
        </w:rPr>
        <w:t>,</w:t>
      </w:r>
      <w:r w:rsidRPr="00D0105D">
        <w:rPr>
          <w:rFonts w:hint="eastAsia"/>
          <w:sz w:val="24"/>
        </w:rPr>
        <w:t>断电</w:t>
      </w:r>
      <w:r w:rsidRPr="00D0105D">
        <w:rPr>
          <w:rFonts w:hint="eastAsia"/>
          <w:sz w:val="24"/>
        </w:rPr>
        <w:t>,</w:t>
      </w:r>
      <w:r w:rsidRPr="00D0105D">
        <w:rPr>
          <w:rFonts w:hint="eastAsia"/>
          <w:sz w:val="24"/>
        </w:rPr>
        <w:t>温度探头损坏</w:t>
      </w:r>
      <w:r w:rsidRPr="00D0105D">
        <w:rPr>
          <w:rFonts w:hint="eastAsia"/>
          <w:sz w:val="24"/>
        </w:rPr>
        <w:t>,</w:t>
      </w:r>
      <w:r w:rsidRPr="00D0105D">
        <w:rPr>
          <w:rFonts w:hint="eastAsia"/>
          <w:sz w:val="24"/>
        </w:rPr>
        <w:t>电源错误</w:t>
      </w:r>
      <w:r w:rsidRPr="00D0105D">
        <w:rPr>
          <w:rFonts w:hint="eastAsia"/>
          <w:sz w:val="24"/>
        </w:rPr>
        <w:t>,</w:t>
      </w:r>
      <w:r w:rsidRPr="00D0105D">
        <w:rPr>
          <w:rFonts w:hint="eastAsia"/>
          <w:sz w:val="24"/>
        </w:rPr>
        <w:t>后备电池需充电，压缩机故障</w:t>
      </w:r>
      <w:r w:rsidRPr="00D0105D">
        <w:rPr>
          <w:rFonts w:hint="eastAsia"/>
          <w:sz w:val="24"/>
        </w:rPr>
        <w:t>,</w:t>
      </w:r>
      <w:r w:rsidRPr="00D0105D">
        <w:rPr>
          <w:rFonts w:hint="eastAsia"/>
          <w:sz w:val="24"/>
        </w:rPr>
        <w:t>制冷电路损坏等</w:t>
      </w:r>
      <w:r w:rsidR="006A6C82">
        <w:rPr>
          <w:rFonts w:hint="eastAsia"/>
          <w:sz w:val="24"/>
        </w:rPr>
        <w:t>；</w:t>
      </w:r>
      <w:r w:rsidRPr="00D0105D">
        <w:rPr>
          <w:rFonts w:hint="eastAsia"/>
          <w:sz w:val="24"/>
        </w:rPr>
        <w:t>重型脚轮，方便移动和固定冰箱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20</w:t>
      </w:r>
      <w:r w:rsidRPr="00D0105D">
        <w:rPr>
          <w:rFonts w:hint="eastAsia"/>
          <w:sz w:val="24"/>
        </w:rPr>
        <w:t>、冰箱底部装有消声器和吸音泡沫，能大大减少噪音，运行安静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21</w:t>
      </w:r>
      <w:r w:rsidRPr="00D0105D">
        <w:rPr>
          <w:rFonts w:hint="eastAsia"/>
          <w:sz w:val="24"/>
        </w:rPr>
        <w:t>、后备电池在断电情况下为监控报警系统供电长达</w:t>
      </w:r>
      <w:r w:rsidRPr="00D0105D">
        <w:rPr>
          <w:rFonts w:hint="eastAsia"/>
          <w:sz w:val="24"/>
        </w:rPr>
        <w:t>72</w:t>
      </w:r>
      <w:r w:rsidRPr="00D0105D">
        <w:rPr>
          <w:rFonts w:hint="eastAsia"/>
          <w:sz w:val="24"/>
        </w:rPr>
        <w:t>小时</w:t>
      </w:r>
    </w:p>
    <w:p w:rsidR="00D0105D" w:rsidRP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22</w:t>
      </w:r>
      <w:r w:rsidRPr="00D0105D">
        <w:rPr>
          <w:rFonts w:hint="eastAsia"/>
          <w:sz w:val="24"/>
        </w:rPr>
        <w:t>、</w:t>
      </w:r>
      <w:r w:rsidRPr="00D0105D">
        <w:rPr>
          <w:rFonts w:hint="eastAsia"/>
          <w:sz w:val="24"/>
        </w:rPr>
        <w:t>*</w:t>
      </w:r>
      <w:r w:rsidRPr="00D0105D">
        <w:rPr>
          <w:rFonts w:hint="eastAsia"/>
          <w:sz w:val="24"/>
        </w:rPr>
        <w:t>整机质保一年，零部件</w:t>
      </w:r>
      <w:r w:rsidRPr="00D0105D">
        <w:rPr>
          <w:rFonts w:hint="eastAsia"/>
          <w:sz w:val="24"/>
        </w:rPr>
        <w:t>2</w:t>
      </w:r>
      <w:r w:rsidRPr="00D0105D">
        <w:rPr>
          <w:rFonts w:hint="eastAsia"/>
          <w:sz w:val="24"/>
        </w:rPr>
        <w:t>年保修，压缩机</w:t>
      </w:r>
      <w:r w:rsidRPr="00D0105D">
        <w:rPr>
          <w:rFonts w:hint="eastAsia"/>
          <w:sz w:val="24"/>
        </w:rPr>
        <w:t>2</w:t>
      </w:r>
      <w:r w:rsidRPr="00D0105D">
        <w:rPr>
          <w:rFonts w:hint="eastAsia"/>
          <w:sz w:val="24"/>
        </w:rPr>
        <w:t>年延保；</w:t>
      </w:r>
    </w:p>
    <w:p w:rsidR="00D0105D" w:rsidRDefault="00D0105D" w:rsidP="00D0105D">
      <w:pPr>
        <w:spacing w:line="400" w:lineRule="exact"/>
        <w:ind w:firstLineChars="200" w:firstLine="480"/>
        <w:rPr>
          <w:rFonts w:hint="eastAsia"/>
          <w:sz w:val="24"/>
        </w:rPr>
      </w:pPr>
      <w:r w:rsidRPr="00D0105D">
        <w:rPr>
          <w:rFonts w:hint="eastAsia"/>
          <w:sz w:val="24"/>
        </w:rPr>
        <w:t>23</w:t>
      </w:r>
      <w:r w:rsidRPr="00D0105D">
        <w:rPr>
          <w:rFonts w:hint="eastAsia"/>
          <w:sz w:val="24"/>
        </w:rPr>
        <w:t>、</w:t>
      </w:r>
      <w:r w:rsidRPr="00D0105D">
        <w:rPr>
          <w:rFonts w:hint="eastAsia"/>
          <w:sz w:val="24"/>
        </w:rPr>
        <w:t>*</w:t>
      </w:r>
      <w:r w:rsidRPr="00D0105D">
        <w:rPr>
          <w:rFonts w:hint="eastAsia"/>
          <w:sz w:val="24"/>
        </w:rPr>
        <w:t>符合</w:t>
      </w:r>
      <w:r w:rsidRPr="00D0105D">
        <w:rPr>
          <w:rFonts w:hint="eastAsia"/>
          <w:sz w:val="24"/>
        </w:rPr>
        <w:t xml:space="preserve"> CE </w:t>
      </w:r>
      <w:r w:rsidRPr="00D0105D">
        <w:rPr>
          <w:rFonts w:hint="eastAsia"/>
          <w:sz w:val="24"/>
        </w:rPr>
        <w:t>认证</w:t>
      </w:r>
      <w:r w:rsidRPr="00D0105D">
        <w:rPr>
          <w:rFonts w:hint="eastAsia"/>
          <w:sz w:val="24"/>
        </w:rPr>
        <w:t xml:space="preserve">,CFDA </w:t>
      </w:r>
      <w:r w:rsidRPr="00D0105D">
        <w:rPr>
          <w:rFonts w:hint="eastAsia"/>
          <w:sz w:val="24"/>
        </w:rPr>
        <w:t>认证</w:t>
      </w:r>
    </w:p>
    <w:sectPr w:rsidR="00D0105D" w:rsidSect="00CA2178">
      <w:pgSz w:w="11906" w:h="16838"/>
      <w:pgMar w:top="720" w:right="1021" w:bottom="72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662" w:rsidRDefault="00102662" w:rsidP="00C4343C">
      <w:r>
        <w:separator/>
      </w:r>
    </w:p>
  </w:endnote>
  <w:endnote w:type="continuationSeparator" w:id="1">
    <w:p w:rsidR="00102662" w:rsidRDefault="00102662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54229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54229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C3012">
      <w:rPr>
        <w:rStyle w:val="a8"/>
        <w:noProof/>
      </w:rPr>
      <w:t>1</w: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662" w:rsidRDefault="00102662" w:rsidP="00C4343C">
      <w:r>
        <w:separator/>
      </w:r>
    </w:p>
  </w:footnote>
  <w:footnote w:type="continuationSeparator" w:id="1">
    <w:p w:rsidR="00102662" w:rsidRDefault="00102662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D6509" w:rsidP="00D753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064F1"/>
    <w:rsid w:val="00025245"/>
    <w:rsid w:val="00033FAC"/>
    <w:rsid w:val="000414C1"/>
    <w:rsid w:val="0004305D"/>
    <w:rsid w:val="0004392B"/>
    <w:rsid w:val="00045F82"/>
    <w:rsid w:val="00054053"/>
    <w:rsid w:val="00054229"/>
    <w:rsid w:val="000654CE"/>
    <w:rsid w:val="00073F5A"/>
    <w:rsid w:val="0008044E"/>
    <w:rsid w:val="00096B5C"/>
    <w:rsid w:val="000A655D"/>
    <w:rsid w:val="000B367B"/>
    <w:rsid w:val="000B623C"/>
    <w:rsid w:val="000C58FB"/>
    <w:rsid w:val="000D6509"/>
    <w:rsid w:val="000E116A"/>
    <w:rsid w:val="000F0664"/>
    <w:rsid w:val="000F5B7B"/>
    <w:rsid w:val="00102662"/>
    <w:rsid w:val="001042EB"/>
    <w:rsid w:val="001143BC"/>
    <w:rsid w:val="001146C7"/>
    <w:rsid w:val="00115740"/>
    <w:rsid w:val="001212CE"/>
    <w:rsid w:val="001232C2"/>
    <w:rsid w:val="0016714E"/>
    <w:rsid w:val="0017582D"/>
    <w:rsid w:val="00183DD9"/>
    <w:rsid w:val="00187F46"/>
    <w:rsid w:val="00187F50"/>
    <w:rsid w:val="00196850"/>
    <w:rsid w:val="001A64BB"/>
    <w:rsid w:val="001B00EF"/>
    <w:rsid w:val="001D7AFD"/>
    <w:rsid w:val="001E1530"/>
    <w:rsid w:val="001E17C1"/>
    <w:rsid w:val="001F5721"/>
    <w:rsid w:val="002079BF"/>
    <w:rsid w:val="00221841"/>
    <w:rsid w:val="00261095"/>
    <w:rsid w:val="00273D24"/>
    <w:rsid w:val="002911C2"/>
    <w:rsid w:val="00295D6B"/>
    <w:rsid w:val="002970B7"/>
    <w:rsid w:val="002B48E2"/>
    <w:rsid w:val="002C7286"/>
    <w:rsid w:val="002D3A28"/>
    <w:rsid w:val="002D6B62"/>
    <w:rsid w:val="002E2020"/>
    <w:rsid w:val="002E4445"/>
    <w:rsid w:val="002E7B6E"/>
    <w:rsid w:val="002F3804"/>
    <w:rsid w:val="002F4B9C"/>
    <w:rsid w:val="002F698E"/>
    <w:rsid w:val="00301CC8"/>
    <w:rsid w:val="00301F57"/>
    <w:rsid w:val="0030708E"/>
    <w:rsid w:val="003105E7"/>
    <w:rsid w:val="00316822"/>
    <w:rsid w:val="00324966"/>
    <w:rsid w:val="003352A4"/>
    <w:rsid w:val="00336A97"/>
    <w:rsid w:val="00336AE8"/>
    <w:rsid w:val="00350B5D"/>
    <w:rsid w:val="00350F60"/>
    <w:rsid w:val="00351355"/>
    <w:rsid w:val="003714C7"/>
    <w:rsid w:val="00374921"/>
    <w:rsid w:val="0037655B"/>
    <w:rsid w:val="00377C0F"/>
    <w:rsid w:val="00377EB5"/>
    <w:rsid w:val="00383E90"/>
    <w:rsid w:val="00390BE3"/>
    <w:rsid w:val="0039726B"/>
    <w:rsid w:val="003B364C"/>
    <w:rsid w:val="003B40CF"/>
    <w:rsid w:val="003B74D2"/>
    <w:rsid w:val="003C6D99"/>
    <w:rsid w:val="003D59A1"/>
    <w:rsid w:val="00401184"/>
    <w:rsid w:val="00401B91"/>
    <w:rsid w:val="0041060B"/>
    <w:rsid w:val="0043495A"/>
    <w:rsid w:val="00434BE7"/>
    <w:rsid w:val="004436CC"/>
    <w:rsid w:val="004449D4"/>
    <w:rsid w:val="00447406"/>
    <w:rsid w:val="004512B3"/>
    <w:rsid w:val="004534E4"/>
    <w:rsid w:val="004542E6"/>
    <w:rsid w:val="004623AF"/>
    <w:rsid w:val="00463AD4"/>
    <w:rsid w:val="00474021"/>
    <w:rsid w:val="0049185B"/>
    <w:rsid w:val="004A566D"/>
    <w:rsid w:val="004B2FD1"/>
    <w:rsid w:val="004C0E58"/>
    <w:rsid w:val="004E01C2"/>
    <w:rsid w:val="004E4807"/>
    <w:rsid w:val="004E6EE0"/>
    <w:rsid w:val="004F5960"/>
    <w:rsid w:val="00500735"/>
    <w:rsid w:val="005017A2"/>
    <w:rsid w:val="00511F9A"/>
    <w:rsid w:val="00520913"/>
    <w:rsid w:val="005232D5"/>
    <w:rsid w:val="00531D1D"/>
    <w:rsid w:val="005429B2"/>
    <w:rsid w:val="005466E7"/>
    <w:rsid w:val="005541EB"/>
    <w:rsid w:val="0055683A"/>
    <w:rsid w:val="0056434D"/>
    <w:rsid w:val="0057790B"/>
    <w:rsid w:val="00581C78"/>
    <w:rsid w:val="00584040"/>
    <w:rsid w:val="0058603C"/>
    <w:rsid w:val="005879AE"/>
    <w:rsid w:val="005B7989"/>
    <w:rsid w:val="00602FE7"/>
    <w:rsid w:val="00620D58"/>
    <w:rsid w:val="00660B27"/>
    <w:rsid w:val="0066110D"/>
    <w:rsid w:val="00674305"/>
    <w:rsid w:val="0068213C"/>
    <w:rsid w:val="00684CF6"/>
    <w:rsid w:val="00692101"/>
    <w:rsid w:val="006A6C82"/>
    <w:rsid w:val="006B066D"/>
    <w:rsid w:val="006B5487"/>
    <w:rsid w:val="006B7961"/>
    <w:rsid w:val="006C2160"/>
    <w:rsid w:val="006D27B5"/>
    <w:rsid w:val="006E137F"/>
    <w:rsid w:val="00703248"/>
    <w:rsid w:val="007044CB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91A4D"/>
    <w:rsid w:val="00793BFE"/>
    <w:rsid w:val="007C076F"/>
    <w:rsid w:val="007C4336"/>
    <w:rsid w:val="007D507C"/>
    <w:rsid w:val="007E2CE3"/>
    <w:rsid w:val="007E36BF"/>
    <w:rsid w:val="007F7C45"/>
    <w:rsid w:val="008030E8"/>
    <w:rsid w:val="00805FDA"/>
    <w:rsid w:val="0081694A"/>
    <w:rsid w:val="008457ED"/>
    <w:rsid w:val="008602CB"/>
    <w:rsid w:val="00862BDC"/>
    <w:rsid w:val="0087012B"/>
    <w:rsid w:val="0088306A"/>
    <w:rsid w:val="008849B0"/>
    <w:rsid w:val="0088695A"/>
    <w:rsid w:val="00890C2D"/>
    <w:rsid w:val="0089182F"/>
    <w:rsid w:val="008A7E02"/>
    <w:rsid w:val="008C4D91"/>
    <w:rsid w:val="008C72E2"/>
    <w:rsid w:val="008D31DA"/>
    <w:rsid w:val="008E3D48"/>
    <w:rsid w:val="008F0085"/>
    <w:rsid w:val="008F79FA"/>
    <w:rsid w:val="00900378"/>
    <w:rsid w:val="00934B53"/>
    <w:rsid w:val="009408C8"/>
    <w:rsid w:val="00941CDC"/>
    <w:rsid w:val="00961EA1"/>
    <w:rsid w:val="009641DC"/>
    <w:rsid w:val="009659A9"/>
    <w:rsid w:val="00967BCA"/>
    <w:rsid w:val="00981040"/>
    <w:rsid w:val="00987386"/>
    <w:rsid w:val="00992471"/>
    <w:rsid w:val="009A56B0"/>
    <w:rsid w:val="009B4AF0"/>
    <w:rsid w:val="009C1F58"/>
    <w:rsid w:val="009C54FB"/>
    <w:rsid w:val="009C639A"/>
    <w:rsid w:val="009F6772"/>
    <w:rsid w:val="009F787D"/>
    <w:rsid w:val="00A04606"/>
    <w:rsid w:val="00A13D2F"/>
    <w:rsid w:val="00A31520"/>
    <w:rsid w:val="00A3564F"/>
    <w:rsid w:val="00A57CE3"/>
    <w:rsid w:val="00A6142D"/>
    <w:rsid w:val="00A66DB6"/>
    <w:rsid w:val="00A73B48"/>
    <w:rsid w:val="00A750D2"/>
    <w:rsid w:val="00A77CE5"/>
    <w:rsid w:val="00A906A0"/>
    <w:rsid w:val="00A97016"/>
    <w:rsid w:val="00A97BC4"/>
    <w:rsid w:val="00AA1960"/>
    <w:rsid w:val="00AA614F"/>
    <w:rsid w:val="00AB0C3A"/>
    <w:rsid w:val="00AB1DE2"/>
    <w:rsid w:val="00AB6BF1"/>
    <w:rsid w:val="00AC02A9"/>
    <w:rsid w:val="00AC02D1"/>
    <w:rsid w:val="00AC7C5A"/>
    <w:rsid w:val="00AD5008"/>
    <w:rsid w:val="00AD7E88"/>
    <w:rsid w:val="00AE16E5"/>
    <w:rsid w:val="00AF56E6"/>
    <w:rsid w:val="00B0711A"/>
    <w:rsid w:val="00B22D5F"/>
    <w:rsid w:val="00B2543E"/>
    <w:rsid w:val="00B27955"/>
    <w:rsid w:val="00B33586"/>
    <w:rsid w:val="00B43267"/>
    <w:rsid w:val="00B62C38"/>
    <w:rsid w:val="00B657E1"/>
    <w:rsid w:val="00B66502"/>
    <w:rsid w:val="00B828D6"/>
    <w:rsid w:val="00B969F7"/>
    <w:rsid w:val="00BB2AC6"/>
    <w:rsid w:val="00BB4E5A"/>
    <w:rsid w:val="00BC19DE"/>
    <w:rsid w:val="00BC3CFB"/>
    <w:rsid w:val="00BE0285"/>
    <w:rsid w:val="00C04461"/>
    <w:rsid w:val="00C056A3"/>
    <w:rsid w:val="00C0749A"/>
    <w:rsid w:val="00C1485A"/>
    <w:rsid w:val="00C25CBD"/>
    <w:rsid w:val="00C27497"/>
    <w:rsid w:val="00C332CF"/>
    <w:rsid w:val="00C334D2"/>
    <w:rsid w:val="00C33B28"/>
    <w:rsid w:val="00C41A78"/>
    <w:rsid w:val="00C42204"/>
    <w:rsid w:val="00C4343C"/>
    <w:rsid w:val="00C43541"/>
    <w:rsid w:val="00C537A0"/>
    <w:rsid w:val="00C65F0B"/>
    <w:rsid w:val="00C666DB"/>
    <w:rsid w:val="00C72518"/>
    <w:rsid w:val="00C8096E"/>
    <w:rsid w:val="00C8351E"/>
    <w:rsid w:val="00CA2178"/>
    <w:rsid w:val="00CA3EE7"/>
    <w:rsid w:val="00CB2B88"/>
    <w:rsid w:val="00CC3368"/>
    <w:rsid w:val="00CC40E8"/>
    <w:rsid w:val="00CC65ED"/>
    <w:rsid w:val="00CC7B9C"/>
    <w:rsid w:val="00CF1725"/>
    <w:rsid w:val="00D0105D"/>
    <w:rsid w:val="00D1662A"/>
    <w:rsid w:val="00D16F80"/>
    <w:rsid w:val="00D20465"/>
    <w:rsid w:val="00D2685E"/>
    <w:rsid w:val="00D26F38"/>
    <w:rsid w:val="00D26F95"/>
    <w:rsid w:val="00D27726"/>
    <w:rsid w:val="00D36979"/>
    <w:rsid w:val="00D36F1C"/>
    <w:rsid w:val="00D57639"/>
    <w:rsid w:val="00D60BFE"/>
    <w:rsid w:val="00D62A07"/>
    <w:rsid w:val="00D74CF6"/>
    <w:rsid w:val="00D753CC"/>
    <w:rsid w:val="00D759FF"/>
    <w:rsid w:val="00D77799"/>
    <w:rsid w:val="00D81FC8"/>
    <w:rsid w:val="00D83F21"/>
    <w:rsid w:val="00D843F7"/>
    <w:rsid w:val="00D932C7"/>
    <w:rsid w:val="00D96053"/>
    <w:rsid w:val="00DA1818"/>
    <w:rsid w:val="00DA1EB0"/>
    <w:rsid w:val="00DB62E6"/>
    <w:rsid w:val="00DC3012"/>
    <w:rsid w:val="00DC3DCF"/>
    <w:rsid w:val="00DC69D5"/>
    <w:rsid w:val="00DD02A4"/>
    <w:rsid w:val="00DE3F9D"/>
    <w:rsid w:val="00DE5B5F"/>
    <w:rsid w:val="00DF753C"/>
    <w:rsid w:val="00E03190"/>
    <w:rsid w:val="00E037EC"/>
    <w:rsid w:val="00E11421"/>
    <w:rsid w:val="00E15801"/>
    <w:rsid w:val="00E21F6F"/>
    <w:rsid w:val="00E2666F"/>
    <w:rsid w:val="00E266EE"/>
    <w:rsid w:val="00E30EA3"/>
    <w:rsid w:val="00E46353"/>
    <w:rsid w:val="00E4682B"/>
    <w:rsid w:val="00E54AFF"/>
    <w:rsid w:val="00E54E9C"/>
    <w:rsid w:val="00E6387B"/>
    <w:rsid w:val="00E801F4"/>
    <w:rsid w:val="00E81FC5"/>
    <w:rsid w:val="00E82311"/>
    <w:rsid w:val="00E90E7D"/>
    <w:rsid w:val="00EA119C"/>
    <w:rsid w:val="00EA1B43"/>
    <w:rsid w:val="00EA3C1C"/>
    <w:rsid w:val="00EA4078"/>
    <w:rsid w:val="00EB1857"/>
    <w:rsid w:val="00EC1985"/>
    <w:rsid w:val="00EC25C5"/>
    <w:rsid w:val="00EC2E0F"/>
    <w:rsid w:val="00EC58AC"/>
    <w:rsid w:val="00EC6B84"/>
    <w:rsid w:val="00ED2BB6"/>
    <w:rsid w:val="00ED66D1"/>
    <w:rsid w:val="00EE12C7"/>
    <w:rsid w:val="00EE2184"/>
    <w:rsid w:val="00EE5009"/>
    <w:rsid w:val="00EF58DD"/>
    <w:rsid w:val="00EF794D"/>
    <w:rsid w:val="00F17342"/>
    <w:rsid w:val="00F22D94"/>
    <w:rsid w:val="00F33648"/>
    <w:rsid w:val="00F36C0A"/>
    <w:rsid w:val="00F37795"/>
    <w:rsid w:val="00F413D5"/>
    <w:rsid w:val="00F42885"/>
    <w:rsid w:val="00F45B72"/>
    <w:rsid w:val="00F50417"/>
    <w:rsid w:val="00F54A5C"/>
    <w:rsid w:val="00F61F2C"/>
    <w:rsid w:val="00F679FA"/>
    <w:rsid w:val="00F70227"/>
    <w:rsid w:val="00F725F8"/>
    <w:rsid w:val="00F753C1"/>
    <w:rsid w:val="00F82A03"/>
    <w:rsid w:val="00F943BA"/>
    <w:rsid w:val="00FA2B16"/>
    <w:rsid w:val="00FB7024"/>
    <w:rsid w:val="00FD2ECF"/>
    <w:rsid w:val="00FE02A9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0913"/>
    <w:rPr>
      <w:sz w:val="18"/>
      <w:szCs w:val="18"/>
    </w:rPr>
  </w:style>
  <w:style w:type="paragraph" w:styleId="a5">
    <w:name w:val="header"/>
    <w:basedOn w:val="a"/>
    <w:link w:val="Char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4343C"/>
    <w:rPr>
      <w:kern w:val="2"/>
      <w:sz w:val="18"/>
      <w:szCs w:val="18"/>
    </w:rPr>
  </w:style>
  <w:style w:type="paragraph" w:styleId="a6">
    <w:name w:val="footer"/>
    <w:basedOn w:val="a"/>
    <w:link w:val="Char0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4343C"/>
    <w:rPr>
      <w:kern w:val="2"/>
      <w:sz w:val="18"/>
      <w:szCs w:val="18"/>
    </w:rPr>
  </w:style>
  <w:style w:type="character" w:styleId="a7">
    <w:name w:val="Hyperlink"/>
    <w:rsid w:val="00001BAE"/>
    <w:rPr>
      <w:color w:val="0000FF"/>
      <w:u w:val="single"/>
    </w:rPr>
  </w:style>
  <w:style w:type="character" w:styleId="a8">
    <w:name w:val="page number"/>
    <w:basedOn w:val="a0"/>
    <w:rsid w:val="003105E7"/>
  </w:style>
  <w:style w:type="paragraph" w:customStyle="1" w:styleId="10">
    <w:name w:val="列出段落1"/>
    <w:basedOn w:val="a"/>
    <w:uiPriority w:val="34"/>
    <w:qFormat/>
    <w:rsid w:val="00183D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262</Words>
  <Characters>1495</Characters>
  <Application>Microsoft Office Word</Application>
  <DocSecurity>0</DocSecurity>
  <Lines>12</Lines>
  <Paragraphs>3</Paragraphs>
  <ScaleCrop>false</ScaleCrop>
  <Company>南财图书馆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lt</cp:lastModifiedBy>
  <cp:revision>226</cp:revision>
  <cp:lastPrinted>2017-03-24T02:06:00Z</cp:lastPrinted>
  <dcterms:created xsi:type="dcterms:W3CDTF">2017-04-05T07:30:00Z</dcterms:created>
  <dcterms:modified xsi:type="dcterms:W3CDTF">2017-06-28T03:20:00Z</dcterms:modified>
</cp:coreProperties>
</file>